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47787" w14:textId="77777777" w:rsidR="00667AC1" w:rsidRDefault="00667A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left"/>
        <w:rPr>
          <w:rFonts w:ascii="Arial" w:eastAsia="Arial" w:hAnsi="Arial" w:cs="Arial"/>
          <w:color w:val="000000"/>
          <w:sz w:val="22"/>
        </w:rPr>
      </w:pPr>
    </w:p>
    <w:tbl>
      <w:tblPr>
        <w:tblStyle w:val="a"/>
        <w:tblW w:w="9525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3968"/>
        <w:gridCol w:w="5557"/>
      </w:tblGrid>
      <w:tr w:rsidR="00667AC1" w14:paraId="2A55635C" w14:textId="77777777">
        <w:tc>
          <w:tcPr>
            <w:tcW w:w="39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FA203A" w14:textId="77777777" w:rsidR="00667AC1" w:rsidRDefault="00000000">
            <w:pP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CÔNG TY CỔ PHẦN (Tên công ty)</w:t>
            </w:r>
          </w:p>
          <w:p w14:paraId="6BB33506" w14:textId="77777777" w:rsidR="00667AC1" w:rsidRDefault="00000000">
            <w:pP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Số:…</w:t>
            </w:r>
          </w:p>
        </w:tc>
        <w:tc>
          <w:tcPr>
            <w:tcW w:w="555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060CDB" w14:textId="77777777" w:rsidR="00667AC1" w:rsidRDefault="00000000">
            <w:pP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CỘNG HOÀ XÃ HỘI CHỦ NGHĨA VIỆT NAM</w:t>
            </w:r>
          </w:p>
          <w:p w14:paraId="64281A21" w14:textId="77777777" w:rsidR="00667AC1" w:rsidRDefault="00000000">
            <w:pP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Độc lập - Tự do - Hạnh phúc</w:t>
            </w:r>
          </w:p>
          <w:p w14:paraId="717F4564" w14:textId="77777777" w:rsidR="00667AC1" w:rsidRDefault="00667AC1">
            <w:pPr>
              <w:spacing w:after="0" w:line="240" w:lineRule="auto"/>
              <w:ind w:hanging="2"/>
              <w:jc w:val="center"/>
              <w:rPr>
                <w:sz w:val="24"/>
                <w:szCs w:val="24"/>
              </w:rPr>
            </w:pPr>
          </w:p>
          <w:p w14:paraId="3A9612A0" w14:textId="77777777" w:rsidR="00667AC1" w:rsidRDefault="00000000">
            <w:pPr>
              <w:spacing w:after="0" w:line="240" w:lineRule="auto"/>
              <w:ind w:hanging="2"/>
              <w:jc w:val="righ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…, ngày … tháng … năm 2023</w:t>
            </w:r>
          </w:p>
        </w:tc>
      </w:tr>
    </w:tbl>
    <w:p w14:paraId="28D19518" w14:textId="77777777" w:rsidR="00667AC1" w:rsidRDefault="00667AC1">
      <w:pPr>
        <w:shd w:val="clear" w:color="auto" w:fill="FFFFFF"/>
        <w:spacing w:after="0" w:line="240" w:lineRule="auto"/>
        <w:ind w:left="0" w:hanging="3"/>
        <w:jc w:val="center"/>
      </w:pPr>
    </w:p>
    <w:p w14:paraId="0B5176F0" w14:textId="77777777" w:rsidR="00667AC1" w:rsidRDefault="00667AC1">
      <w:pPr>
        <w:shd w:val="clear" w:color="auto" w:fill="FFFFFF"/>
        <w:spacing w:after="0" w:line="240" w:lineRule="auto"/>
        <w:ind w:left="0" w:hanging="3"/>
        <w:jc w:val="center"/>
      </w:pPr>
    </w:p>
    <w:p w14:paraId="4F4C9806" w14:textId="77777777" w:rsidR="00667AC1" w:rsidRDefault="00000000">
      <w:pPr>
        <w:shd w:val="clear" w:color="auto" w:fill="FFFFFF"/>
        <w:spacing w:after="0" w:line="240" w:lineRule="auto"/>
        <w:ind w:left="0" w:hanging="3"/>
        <w:jc w:val="center"/>
      </w:pPr>
      <w:r>
        <w:rPr>
          <w:b/>
        </w:rPr>
        <w:t>QUYẾT ĐỊNH CỦA GIÁM ĐỐC</w:t>
      </w:r>
    </w:p>
    <w:p w14:paraId="4870F8EB" w14:textId="77777777" w:rsidR="00667AC1" w:rsidRDefault="00000000">
      <w:pPr>
        <w:shd w:val="clear" w:color="auto" w:fill="FFFFFF"/>
        <w:spacing w:after="0" w:line="240" w:lineRule="auto"/>
        <w:ind w:left="0" w:hanging="3"/>
        <w:jc w:val="center"/>
      </w:pPr>
      <w:r>
        <w:rPr>
          <w:b/>
        </w:rPr>
        <w:t>CÔNG TY  CỔ PHẦN (Tên công ty)</w:t>
      </w:r>
    </w:p>
    <w:p w14:paraId="310A27F0" w14:textId="2A970253" w:rsidR="00667AC1" w:rsidRDefault="00000000">
      <w:pPr>
        <w:shd w:val="clear" w:color="auto" w:fill="FFFFFF"/>
        <w:spacing w:after="0" w:line="240" w:lineRule="auto"/>
        <w:ind w:left="0" w:hanging="3"/>
        <w:jc w:val="center"/>
      </w:pPr>
      <w:r>
        <w:rPr>
          <w:i/>
        </w:rPr>
        <w:t>(Về việc bổ nhiệm </w:t>
      </w:r>
      <w:r w:rsidR="008A1C3F">
        <w:rPr>
          <w:i/>
        </w:rPr>
        <w:t>phó</w:t>
      </w:r>
      <w:r>
        <w:rPr>
          <w:i/>
        </w:rPr>
        <w:t xml:space="preserve"> phòng)</w:t>
      </w:r>
    </w:p>
    <w:p w14:paraId="6DAAF07C" w14:textId="77777777" w:rsidR="00667AC1" w:rsidRDefault="00000000">
      <w:pPr>
        <w:shd w:val="clear" w:color="auto" w:fill="FFFFFF"/>
        <w:spacing w:after="0" w:line="240" w:lineRule="auto"/>
        <w:ind w:left="0" w:hanging="3"/>
        <w:jc w:val="center"/>
      </w:pPr>
      <w:r>
        <w:rPr>
          <w:i/>
        </w:rPr>
        <w:t>--------------------------</w:t>
      </w:r>
    </w:p>
    <w:p w14:paraId="51D8BE21" w14:textId="77777777" w:rsidR="00667AC1" w:rsidRDefault="00000000">
      <w:pPr>
        <w:shd w:val="clear" w:color="auto" w:fill="FFFFFF"/>
        <w:spacing w:after="0" w:line="240" w:lineRule="auto"/>
        <w:ind w:left="0" w:hanging="3"/>
        <w:jc w:val="center"/>
      </w:pPr>
      <w:r>
        <w:rPr>
          <w:b/>
        </w:rPr>
        <w:t>GIÁM ĐỐC CÔNG TY</w:t>
      </w:r>
    </w:p>
    <w:p w14:paraId="0302E636" w14:textId="77777777" w:rsidR="00667AC1" w:rsidRDefault="00000000">
      <w:pPr>
        <w:shd w:val="clear" w:color="auto" w:fill="FFFFFF"/>
        <w:spacing w:after="0" w:line="360" w:lineRule="auto"/>
        <w:ind w:left="0" w:hanging="3"/>
      </w:pPr>
      <w:r>
        <w:rPr>
          <w:i/>
        </w:rPr>
        <w:t>- Căn cứ Luật Doanh nghiệp</w:t>
      </w:r>
      <w:r>
        <w:t xml:space="preserve"> </w:t>
      </w:r>
    </w:p>
    <w:p w14:paraId="21466083" w14:textId="77777777" w:rsidR="00667AC1" w:rsidRDefault="00000000">
      <w:pPr>
        <w:shd w:val="clear" w:color="auto" w:fill="FFFFFF"/>
        <w:spacing w:after="0" w:line="360" w:lineRule="auto"/>
        <w:ind w:left="0" w:hanging="3"/>
      </w:pPr>
      <w:r>
        <w:rPr>
          <w:i/>
        </w:rPr>
        <w:t>- Căn cứ quyền hạn của Giám đốc công ty ghi nhận trong Điều lệ Công ty;</w:t>
      </w:r>
    </w:p>
    <w:p w14:paraId="23F15297" w14:textId="77777777" w:rsidR="00667AC1" w:rsidRDefault="00000000">
      <w:pPr>
        <w:shd w:val="clear" w:color="auto" w:fill="FFFFFF"/>
        <w:spacing w:after="0" w:line="360" w:lineRule="auto"/>
        <w:ind w:left="0" w:hanging="3"/>
      </w:pPr>
      <w:r>
        <w:rPr>
          <w:i/>
        </w:rPr>
        <w:t>- Căn cứ yêu cầu tổ chức của công ty;</w:t>
      </w:r>
    </w:p>
    <w:p w14:paraId="7BFA42E5" w14:textId="77777777" w:rsidR="00667AC1" w:rsidRDefault="00000000">
      <w:pPr>
        <w:shd w:val="clear" w:color="auto" w:fill="FFFFFF"/>
        <w:spacing w:after="0" w:line="360" w:lineRule="auto"/>
        <w:ind w:left="0" w:hanging="3"/>
      </w:pPr>
      <w:r>
        <w:rPr>
          <w:i/>
        </w:rPr>
        <w:t>- Xét trình độ khả năng của Ông…………………………</w:t>
      </w:r>
      <w:r>
        <w:t>;</w:t>
      </w:r>
    </w:p>
    <w:p w14:paraId="4AE53570" w14:textId="77777777" w:rsidR="00667AC1" w:rsidRDefault="00000000">
      <w:pPr>
        <w:shd w:val="clear" w:color="auto" w:fill="FFFFFF"/>
        <w:spacing w:after="0" w:line="360" w:lineRule="auto"/>
        <w:ind w:left="0" w:hanging="3"/>
        <w:jc w:val="center"/>
      </w:pPr>
      <w:r>
        <w:rPr>
          <w:b/>
        </w:rPr>
        <w:t>QUYẾT ĐỊNH</w:t>
      </w:r>
    </w:p>
    <w:p w14:paraId="563FF968" w14:textId="77777777" w:rsidR="00667AC1" w:rsidRDefault="00000000">
      <w:pPr>
        <w:shd w:val="clear" w:color="auto" w:fill="FFFFFF"/>
        <w:spacing w:after="0" w:line="360" w:lineRule="auto"/>
        <w:ind w:left="0" w:hanging="3"/>
      </w:pPr>
      <w:r>
        <w:rPr>
          <w:b/>
        </w:rPr>
        <w:t>Điều 1</w:t>
      </w:r>
      <w:r>
        <w:t>: Bổ nhiệm Ông……………………………., mang CMND số ……………. do công an Hà Nội cấp ngày…………. giữ chức vụ…………, phụ trách hoạt động:………………………...</w:t>
      </w:r>
    </w:p>
    <w:p w14:paraId="6F4FDDF3" w14:textId="77777777" w:rsidR="00667AC1" w:rsidRDefault="00000000">
      <w:pPr>
        <w:shd w:val="clear" w:color="auto" w:fill="FFFFFF"/>
        <w:spacing w:after="0" w:line="360" w:lineRule="auto"/>
        <w:ind w:left="0" w:hanging="3"/>
      </w:pPr>
      <w:r>
        <w:rPr>
          <w:b/>
        </w:rPr>
        <w:t>Điều 2:</w:t>
      </w:r>
      <w:r>
        <w:t> Ông …………………………… có trách nhiệm báo cáo đầy đủ và chịu trách nhiệm cá nhân trước Giám đốc về các hoạt động của mình theo quy định của công ty.</w:t>
      </w:r>
    </w:p>
    <w:p w14:paraId="6602A4F1" w14:textId="77777777" w:rsidR="00667AC1" w:rsidRDefault="00000000">
      <w:pPr>
        <w:shd w:val="clear" w:color="auto" w:fill="FFFFFF"/>
        <w:spacing w:after="0" w:line="360" w:lineRule="auto"/>
        <w:ind w:left="0" w:hanging="3"/>
      </w:pPr>
      <w:r>
        <w:rPr>
          <w:b/>
        </w:rPr>
        <w:t>Điều 3:</w:t>
      </w:r>
      <w:r>
        <w:t> Các Phòng, ban và Ông ………………………chịu trách nhiệm thi hành quyết định này.</w:t>
      </w:r>
    </w:p>
    <w:p w14:paraId="0E7EA086" w14:textId="77777777" w:rsidR="00667AC1" w:rsidRDefault="00000000">
      <w:pPr>
        <w:shd w:val="clear" w:color="auto" w:fill="FFFFFF"/>
        <w:spacing w:after="0" w:line="360" w:lineRule="auto"/>
        <w:ind w:left="0" w:hanging="3"/>
      </w:pPr>
      <w:r>
        <w:rPr>
          <w:b/>
        </w:rPr>
        <w:t>Điều 4:</w:t>
      </w:r>
      <w:r>
        <w:t> Quyết định này có hiệu lực kể từ ngày ký.</w:t>
      </w:r>
    </w:p>
    <w:tbl>
      <w:tblPr>
        <w:tblStyle w:val="a0"/>
        <w:tblW w:w="9525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4762"/>
        <w:gridCol w:w="4763"/>
      </w:tblGrid>
      <w:tr w:rsidR="00667AC1" w14:paraId="3955F14E" w14:textId="77777777">
        <w:tc>
          <w:tcPr>
            <w:tcW w:w="47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E0E888" w14:textId="77777777" w:rsidR="00667AC1" w:rsidRDefault="00000000">
            <w:pPr>
              <w:spacing w:after="0" w:line="360" w:lineRule="auto"/>
              <w:ind w:left="0" w:hanging="3"/>
              <w:jc w:val="left"/>
            </w:pPr>
            <w:r>
              <w:rPr>
                <w:i/>
                <w:u w:val="single"/>
              </w:rPr>
              <w:t>Nơi nhận:</w:t>
            </w:r>
          </w:p>
          <w:p w14:paraId="1145778F" w14:textId="77777777" w:rsidR="00667AC1" w:rsidRDefault="00000000">
            <w:pPr>
              <w:spacing w:after="0" w:line="360" w:lineRule="auto"/>
              <w:ind w:left="0" w:hanging="3"/>
              <w:jc w:val="left"/>
            </w:pPr>
            <w:r>
              <w:rPr>
                <w:i/>
              </w:rPr>
              <w:t>-Như điều 3;</w:t>
            </w:r>
          </w:p>
          <w:p w14:paraId="31086DBC" w14:textId="77777777" w:rsidR="00667AC1" w:rsidRDefault="00000000">
            <w:pPr>
              <w:spacing w:after="0" w:line="360" w:lineRule="auto"/>
              <w:ind w:left="0" w:hanging="3"/>
              <w:jc w:val="left"/>
            </w:pPr>
            <w:r>
              <w:rPr>
                <w:i/>
              </w:rPr>
              <w:t>-Phòng TCHC;</w:t>
            </w:r>
          </w:p>
          <w:p w14:paraId="2B669566" w14:textId="77777777" w:rsidR="00667AC1" w:rsidRDefault="00000000">
            <w:pPr>
              <w:spacing w:after="0" w:line="360" w:lineRule="auto"/>
              <w:ind w:left="0" w:hanging="3"/>
              <w:jc w:val="left"/>
            </w:pPr>
            <w:r>
              <w:rPr>
                <w:i/>
              </w:rPr>
              <w:t>-Lưu VP.</w:t>
            </w:r>
          </w:p>
        </w:tc>
        <w:tc>
          <w:tcPr>
            <w:tcW w:w="476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7E2434" w14:textId="77777777" w:rsidR="00667AC1" w:rsidRDefault="00000000">
            <w:pPr>
              <w:spacing w:after="0" w:line="36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T/M CÔNG TY CỔ PHẦN HOÀNG GIA</w:t>
            </w:r>
          </w:p>
          <w:p w14:paraId="173F9092" w14:textId="77777777" w:rsidR="00667AC1" w:rsidRDefault="00000000">
            <w:pPr>
              <w:spacing w:after="0" w:line="360" w:lineRule="auto"/>
              <w:ind w:left="0" w:hanging="3"/>
              <w:jc w:val="center"/>
            </w:pPr>
            <w:r>
              <w:rPr>
                <w:b/>
              </w:rPr>
              <w:t>GIÁM ĐỐC</w:t>
            </w:r>
          </w:p>
          <w:p w14:paraId="7C99F4EC" w14:textId="77777777" w:rsidR="00667AC1" w:rsidRDefault="00000000">
            <w:pPr>
              <w:spacing w:after="0" w:line="360" w:lineRule="auto"/>
              <w:ind w:left="0" w:hanging="3"/>
              <w:rPr>
                <w:i/>
                <w:sz w:val="24"/>
                <w:szCs w:val="24"/>
              </w:rPr>
            </w:pPr>
            <w:r>
              <w:t xml:space="preserve">              </w:t>
            </w:r>
            <w:r>
              <w:rPr>
                <w:i/>
                <w:sz w:val="24"/>
                <w:szCs w:val="24"/>
              </w:rPr>
              <w:t xml:space="preserve">      (Ký và ghi rõ họ tên)</w:t>
            </w:r>
          </w:p>
        </w:tc>
      </w:tr>
    </w:tbl>
    <w:p w14:paraId="311702A5" w14:textId="77777777" w:rsidR="00667AC1" w:rsidRDefault="00667AC1">
      <w:pPr>
        <w:ind w:left="0" w:hanging="3"/>
      </w:pPr>
    </w:p>
    <w:sectPr w:rsidR="00667AC1">
      <w:pgSz w:w="12240" w:h="15840"/>
      <w:pgMar w:top="1134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AC1"/>
    <w:rsid w:val="00287839"/>
    <w:rsid w:val="00667AC1"/>
    <w:rsid w:val="008A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AD255"/>
  <w15:docId w15:val="{C9D60F07-EBEB-44BC-A115-054BBF61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TMbykNyhMrxrEfiHV/bMkm43yw==">CgMxLjA4AHIhMXNyOHhKZU91b19RNlJseXgtNEh0YlVIN084MU5PdVFZ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Nhung Nguyễn Thị Tuyết</cp:lastModifiedBy>
  <cp:revision>2</cp:revision>
  <dcterms:created xsi:type="dcterms:W3CDTF">2025-03-29T16:53:00Z</dcterms:created>
  <dcterms:modified xsi:type="dcterms:W3CDTF">2025-03-29T16:53:00Z</dcterms:modified>
</cp:coreProperties>
</file>